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199B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贵州省招标采购项目经理（负责人）第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四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期现场答辩纪律</w:t>
      </w:r>
    </w:p>
    <w:p w14:paraId="26E92D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 w14:paraId="767B6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为确保本次《招标采购项目经理（负责人）能力考评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证书</w:t>
      </w:r>
      <w:r>
        <w:rPr>
          <w:rFonts w:hint="eastAsia" w:ascii="仿宋_GB2312" w:hAnsi="仿宋_GB2312" w:eastAsia="仿宋_GB2312" w:cs="仿宋_GB2312"/>
          <w:sz w:val="28"/>
          <w:szCs w:val="28"/>
        </w:rPr>
        <w:t>》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第四期</w:t>
      </w:r>
      <w:r>
        <w:rPr>
          <w:rFonts w:hint="eastAsia" w:ascii="仿宋_GB2312" w:hAnsi="仿宋_GB2312" w:eastAsia="仿宋_GB2312" w:cs="仿宋_GB2312"/>
          <w:sz w:val="28"/>
          <w:szCs w:val="28"/>
        </w:rPr>
        <w:t>答辩工作的顺利进行，维护答辩的严肃性和公正性，特制定以下答辩纪律，请所有答辩人员严格遵守：</w:t>
      </w:r>
    </w:p>
    <w:p w14:paraId="19C391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</w:rPr>
        <w:t>准时到场：答辩人员需提前到达答辩地点，按时签到并领取答辩顺序号。迟到者将视情况顺延答辩时间或取消答辩资格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无故缺席者视为放弃答辩资格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</w:p>
    <w:p w14:paraId="2E1E69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>保持安静：答辩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</w:rPr>
        <w:t>期间，除答辩人员发言、评审专家提问及工作人员必要的工作交流外，其他人员需保持安静，不得大声喧哗或交头接耳。</w:t>
      </w:r>
    </w:p>
    <w:p w14:paraId="5CB66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</w:rPr>
        <w:t>手机管理：答辩人员在候场及答辩过程中，请将手机调至静音或关机状态，以免干扰答辩秩序。如有紧急情况需接听电话，请提前告知工作人员并离开答辩区域。</w:t>
      </w:r>
    </w:p>
    <w:p w14:paraId="33EA84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28"/>
          <w:szCs w:val="28"/>
        </w:rPr>
        <w:t>遵守秩序：答辩人员需按照抽签顺序依次进入答辩教室，不得擅自调换顺序或插队。候场时请在指定区域等候，不得随意走动或离开候场区。</w:t>
      </w:r>
    </w:p>
    <w:p w14:paraId="5EE0E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28"/>
          <w:szCs w:val="28"/>
        </w:rPr>
        <w:t>尊重评审：答辩过程中，答辩人员应尊重评审专家的提问和意见，保持谦逊态度，认真回答每一个问题。对于不清楚或不确定的问题，可以请求解释或说明，但不得与评审专家发生争执。</w:t>
      </w:r>
    </w:p>
    <w:p w14:paraId="161565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sz w:val="28"/>
          <w:szCs w:val="28"/>
        </w:rPr>
        <w:t>诚实答辩：答辩人员应独立完成答辩，不得携带任何与答辩内容相关的书籍、资料或电子设备进入答辩教室。如有违反，将取消答辩资格。</w:t>
      </w:r>
    </w:p>
    <w:p w14:paraId="62DF34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sz w:val="28"/>
          <w:szCs w:val="28"/>
        </w:rPr>
        <w:t>及时离场：答辩结束后，答辩人员应立即离开答辩区域，不得在教室内逗留或干扰后续答辩的进行。</w:t>
      </w:r>
    </w:p>
    <w:p w14:paraId="15DD1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sz w:val="28"/>
          <w:szCs w:val="28"/>
        </w:rPr>
        <w:t>保持整洁：请保持答辩教室的整洁和卫生，不得随意丢弃垃圾或损坏公物。</w:t>
      </w:r>
    </w:p>
    <w:p w14:paraId="2EF27A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28"/>
          <w:szCs w:val="28"/>
        </w:rPr>
        <w:t>遵守保密：答辩过程中涉及的答辩内容、评审意见等信息，未经允许不得擅自泄露给无关人员。</w:t>
      </w:r>
    </w:p>
    <w:p w14:paraId="397310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5ABC2A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F83156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BF83156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mirrorMargins w:val="1"/>
  <w:bordersDoNotSurroundHeader w:val="0"/>
  <w:bordersDoNotSurroundFooter w:val="0"/>
  <w:gutterAtTop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RjNjdmZGQ2NDJhOWYzNDQwOGY2OTUwNzM1MzhjZWQifQ=="/>
  </w:docVars>
  <w:rsids>
    <w:rsidRoot w:val="5D7E7470"/>
    <w:rsid w:val="02571C51"/>
    <w:rsid w:val="0CAB7478"/>
    <w:rsid w:val="172563FA"/>
    <w:rsid w:val="173914CE"/>
    <w:rsid w:val="22CA56D0"/>
    <w:rsid w:val="244119C2"/>
    <w:rsid w:val="26404430"/>
    <w:rsid w:val="26E36D60"/>
    <w:rsid w:val="38D96215"/>
    <w:rsid w:val="3AFC00F9"/>
    <w:rsid w:val="3E9B2652"/>
    <w:rsid w:val="402204A1"/>
    <w:rsid w:val="40D6254C"/>
    <w:rsid w:val="42B71B09"/>
    <w:rsid w:val="58FE5F8F"/>
    <w:rsid w:val="5AA1498D"/>
    <w:rsid w:val="5D7E7470"/>
    <w:rsid w:val="634D1F4E"/>
    <w:rsid w:val="6438121D"/>
    <w:rsid w:val="691E189E"/>
    <w:rsid w:val="69C51D1A"/>
    <w:rsid w:val="78232A2D"/>
    <w:rsid w:val="790E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630</Words>
  <Characters>639</Characters>
  <Lines>0</Lines>
  <Paragraphs>0</Paragraphs>
  <TotalTime>6</TotalTime>
  <ScaleCrop>false</ScaleCrop>
  <LinksUpToDate>false</LinksUpToDate>
  <CharactersWithSpaces>639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2024-07-10T06:04:00Z</dcterms:created>
  <dc:creator>一个佳佳</dc:creator>
  <cp:lastModifiedBy>贵州省招标采购协会</cp:lastModifiedBy>
  <cp:lastPrinted>2024-07-26T02:18:00Z</cp:lastPrinted>
  <dcterms:modified xsi:type="dcterms:W3CDTF">2026-11-02T10:06:20Z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B400BF2FFEFD4916AB4EA002B9141FBF_13</vt:lpwstr>
  </property>
  <property fmtid="{D5CDD505-2E9C-101B-9397-08002B2CF9AE}" pid="4" name="KSOTemplateDocerSaveRecord">
    <vt:lpwstr>eyJoZGlkIjoiZGY4NzA1Yjc0ZTkxZjlhOGQwOWIzZjY5OWM5M2VhMjgiLCJ1c2VySWQiOiI0MTczOTkyMzQifQ==</vt:lpwstr>
  </property>
</Properties>
</file>